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EA" w:rsidRPr="001909EA" w:rsidRDefault="001909EA" w:rsidP="001909EA">
      <w:pPr>
        <w:jc w:val="center"/>
        <w:rPr>
          <w:rFonts w:ascii="Adelle Th" w:hAnsi="Adelle Th"/>
          <w:b/>
          <w:sz w:val="30"/>
          <w:szCs w:val="30"/>
        </w:rPr>
      </w:pPr>
      <w:r w:rsidRPr="001909EA">
        <w:rPr>
          <w:rFonts w:ascii="Adelle Th" w:hAnsi="Adelle Th"/>
          <w:b/>
          <w:sz w:val="30"/>
          <w:szCs w:val="30"/>
        </w:rPr>
        <w:t>Übersicht zum Angebot</w:t>
      </w:r>
    </w:p>
    <w:p w:rsidR="001909EA" w:rsidRDefault="001909EA" w:rsidP="001909EA">
      <w:pPr>
        <w:jc w:val="center"/>
        <w:rPr>
          <w:rFonts w:ascii="Adelle Th" w:hAnsi="Adelle Th"/>
          <w:b/>
        </w:rPr>
      </w:pPr>
      <w:r w:rsidRPr="001909EA">
        <w:rPr>
          <w:rFonts w:ascii="Adelle Th" w:hAnsi="Adelle Th"/>
          <w:b/>
        </w:rPr>
        <w:t>vom Bieter auszufüllen und den Bewerbungsunterlagen beifügen</w:t>
      </w:r>
    </w:p>
    <w:p w:rsidR="001909EA" w:rsidRDefault="001909EA" w:rsidP="001909EA">
      <w:pPr>
        <w:rPr>
          <w:rFonts w:ascii="Adelle Th" w:hAnsi="Adelle Th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1909EA" w:rsidTr="002C06EB">
        <w:tc>
          <w:tcPr>
            <w:tcW w:w="4673" w:type="dxa"/>
          </w:tcPr>
          <w:p w:rsidR="001909EA" w:rsidRDefault="001909EA" w:rsidP="001909EA">
            <w:p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>Baugebiet</w:t>
            </w:r>
          </w:p>
        </w:tc>
        <w:tc>
          <w:tcPr>
            <w:tcW w:w="4389" w:type="dxa"/>
            <w:gridSpan w:val="2"/>
          </w:tcPr>
          <w:p w:rsidR="001909EA" w:rsidRPr="001909EA" w:rsidRDefault="001909EA" w:rsidP="001909EA">
            <w:pPr>
              <w:rPr>
                <w:rFonts w:ascii="Adelle Th" w:hAnsi="Adelle Th"/>
              </w:rPr>
            </w:pPr>
            <w:r w:rsidRPr="001909EA">
              <w:rPr>
                <w:rFonts w:ascii="Adelle Th" w:hAnsi="Adelle Th"/>
              </w:rPr>
              <w:t>Heckenbühl Nr. 317</w:t>
            </w:r>
          </w:p>
        </w:tc>
      </w:tr>
      <w:tr w:rsidR="001909EA" w:rsidTr="002C06EB">
        <w:tc>
          <w:tcPr>
            <w:tcW w:w="4673" w:type="dxa"/>
          </w:tcPr>
          <w:p w:rsidR="001909EA" w:rsidRDefault="001909EA" w:rsidP="001909EA">
            <w:p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>Art der Bauplätze</w:t>
            </w:r>
          </w:p>
        </w:tc>
        <w:tc>
          <w:tcPr>
            <w:tcW w:w="4389" w:type="dxa"/>
            <w:gridSpan w:val="2"/>
          </w:tcPr>
          <w:p w:rsidR="001909EA" w:rsidRPr="001909EA" w:rsidRDefault="001909EA" w:rsidP="001909EA">
            <w:pPr>
              <w:rPr>
                <w:rFonts w:ascii="Adelle Th" w:hAnsi="Adelle Th"/>
              </w:rPr>
            </w:pPr>
            <w:r w:rsidRPr="001909EA">
              <w:rPr>
                <w:rFonts w:ascii="Adelle Th" w:hAnsi="Adelle Th"/>
              </w:rPr>
              <w:t>Mehrfamilien</w:t>
            </w:r>
            <w:r>
              <w:rPr>
                <w:rFonts w:ascii="Adelle Th" w:hAnsi="Adelle Th"/>
              </w:rPr>
              <w:t>hausbauplätze</w:t>
            </w:r>
          </w:p>
        </w:tc>
      </w:tr>
      <w:tr w:rsidR="001909EA" w:rsidTr="002C06EB">
        <w:tc>
          <w:tcPr>
            <w:tcW w:w="4673" w:type="dxa"/>
          </w:tcPr>
          <w:p w:rsidR="00E6212A" w:rsidRDefault="00E6212A" w:rsidP="001909EA">
            <w:p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 xml:space="preserve">Bewerbung um </w:t>
            </w:r>
            <w:r w:rsidR="00755886">
              <w:rPr>
                <w:rFonts w:ascii="Adelle Th" w:hAnsi="Adelle Th"/>
                <w:b/>
              </w:rPr>
              <w:t>Los Nr.</w:t>
            </w:r>
          </w:p>
          <w:p w:rsidR="001909EA" w:rsidRPr="00E6212A" w:rsidRDefault="001909EA" w:rsidP="001909EA">
            <w:pPr>
              <w:rPr>
                <w:rFonts w:ascii="Adelle Th" w:hAnsi="Adelle Th"/>
              </w:rPr>
            </w:pPr>
          </w:p>
        </w:tc>
        <w:tc>
          <w:tcPr>
            <w:tcW w:w="4389" w:type="dxa"/>
            <w:gridSpan w:val="2"/>
          </w:tcPr>
          <w:p w:rsidR="001909EA" w:rsidRPr="001909EA" w:rsidRDefault="00566726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bookmarkStart w:id="1" w:name="_GoBack"/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bookmarkEnd w:id="1"/>
            <w:r>
              <w:rPr>
                <w:rFonts w:ascii="Adelle Th" w:hAnsi="Adelle Th"/>
              </w:rPr>
              <w:fldChar w:fldCharType="end"/>
            </w:r>
            <w:bookmarkEnd w:id="0"/>
          </w:p>
        </w:tc>
      </w:tr>
      <w:tr w:rsidR="001909EA" w:rsidTr="002C06EB">
        <w:tc>
          <w:tcPr>
            <w:tcW w:w="4673" w:type="dxa"/>
          </w:tcPr>
          <w:p w:rsidR="001909EA" w:rsidRDefault="00E6212A" w:rsidP="001909EA">
            <w:p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 xml:space="preserve">Anzahl der geplanten Wohnungen </w:t>
            </w:r>
          </w:p>
          <w:p w:rsidR="00E6212A" w:rsidRPr="00E6212A" w:rsidRDefault="00E6212A" w:rsidP="001909EA">
            <w:pPr>
              <w:rPr>
                <w:rFonts w:ascii="Adelle Th" w:hAnsi="Adelle Th"/>
              </w:rPr>
            </w:pPr>
            <w:r w:rsidRPr="00E6212A">
              <w:rPr>
                <w:rFonts w:ascii="Adelle Th" w:hAnsi="Adelle Th"/>
              </w:rPr>
              <w:t>(insgesamt)</w:t>
            </w:r>
          </w:p>
        </w:tc>
        <w:tc>
          <w:tcPr>
            <w:tcW w:w="4389" w:type="dxa"/>
            <w:gridSpan w:val="2"/>
          </w:tcPr>
          <w:p w:rsidR="001909EA" w:rsidRPr="001909EA" w:rsidRDefault="00566726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1909EA" w:rsidTr="002C06EB">
        <w:tc>
          <w:tcPr>
            <w:tcW w:w="4673" w:type="dxa"/>
          </w:tcPr>
          <w:p w:rsidR="00E84150" w:rsidRDefault="00E6212A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  <w:r w:rsidRPr="00E6212A">
              <w:rPr>
                <w:rFonts w:ascii="Adelle Th" w:hAnsi="Adelle Th"/>
                <w:b/>
              </w:rPr>
              <w:t xml:space="preserve">davon </w:t>
            </w:r>
            <w:r w:rsidR="003D474B">
              <w:rPr>
                <w:rFonts w:ascii="Adelle Th" w:hAnsi="Adelle Th"/>
                <w:b/>
              </w:rPr>
              <w:t xml:space="preserve">verpflichtende </w:t>
            </w:r>
            <w:r w:rsidRPr="00E6212A">
              <w:rPr>
                <w:rFonts w:ascii="Adelle Th" w:hAnsi="Adelle Th"/>
                <w:b/>
              </w:rPr>
              <w:t>Sozialmietwohnungen</w:t>
            </w:r>
            <w:r w:rsidR="00E84150">
              <w:rPr>
                <w:rFonts w:ascii="Adelle Th" w:hAnsi="Adelle Th"/>
                <w:b/>
              </w:rPr>
              <w:t xml:space="preserve"> </w:t>
            </w:r>
          </w:p>
          <w:p w:rsidR="001909EA" w:rsidRDefault="003D474B" w:rsidP="00E84150">
            <w:pPr>
              <w:pStyle w:val="Listenabsatz"/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>60 m² bis &lt; 90 m²</w:t>
            </w:r>
          </w:p>
          <w:p w:rsidR="00E6212A" w:rsidRPr="00E6212A" w:rsidRDefault="00E6212A" w:rsidP="00E6212A">
            <w:pPr>
              <w:pStyle w:val="Listenabsatz"/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(Anzahl)</w:t>
            </w:r>
          </w:p>
        </w:tc>
        <w:tc>
          <w:tcPr>
            <w:tcW w:w="4389" w:type="dxa"/>
            <w:gridSpan w:val="2"/>
          </w:tcPr>
          <w:p w:rsidR="001909EA" w:rsidRPr="001909EA" w:rsidRDefault="00566726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3D474B" w:rsidTr="002C06EB">
        <w:tc>
          <w:tcPr>
            <w:tcW w:w="4673" w:type="dxa"/>
          </w:tcPr>
          <w:p w:rsidR="003D474B" w:rsidRDefault="003D474B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>verpflichtende Sozialmietwohnungen &gt; 90 m²</w:t>
            </w:r>
          </w:p>
          <w:p w:rsidR="003D474B" w:rsidRPr="003D474B" w:rsidRDefault="003D474B" w:rsidP="003D474B">
            <w:pPr>
              <w:pStyle w:val="Listenabsatz"/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(Anzahl)</w:t>
            </w:r>
          </w:p>
        </w:tc>
        <w:tc>
          <w:tcPr>
            <w:tcW w:w="4389" w:type="dxa"/>
            <w:gridSpan w:val="2"/>
          </w:tcPr>
          <w:p w:rsidR="003D474B" w:rsidRPr="001909EA" w:rsidRDefault="00566726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1909EA" w:rsidTr="002C06EB">
        <w:tc>
          <w:tcPr>
            <w:tcW w:w="4673" w:type="dxa"/>
          </w:tcPr>
          <w:p w:rsidR="001909EA" w:rsidRDefault="00E6212A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 xml:space="preserve">Belegungsbindung </w:t>
            </w:r>
            <w:r w:rsidR="00755886">
              <w:rPr>
                <w:rFonts w:ascii="Adelle Th" w:hAnsi="Adelle Th"/>
                <w:b/>
              </w:rPr>
              <w:t>der verpflichtenden Sozialmietwohnungen</w:t>
            </w:r>
          </w:p>
          <w:p w:rsidR="00E6212A" w:rsidRPr="00E6212A" w:rsidRDefault="00E6212A" w:rsidP="00E6212A">
            <w:pPr>
              <w:pStyle w:val="Listenabsatz"/>
              <w:rPr>
                <w:rFonts w:ascii="Adelle Th" w:hAnsi="Adelle Th"/>
              </w:rPr>
            </w:pPr>
          </w:p>
        </w:tc>
        <w:tc>
          <w:tcPr>
            <w:tcW w:w="4389" w:type="dxa"/>
            <w:gridSpan w:val="2"/>
          </w:tcPr>
          <w:p w:rsidR="001909EA" w:rsidRDefault="00E715CA" w:rsidP="00755886">
            <w:pPr>
              <w:rPr>
                <w:rFonts w:ascii="Adelle Th" w:hAnsi="Adelle Th"/>
              </w:rPr>
            </w:pPr>
            <w:sdt>
              <w:sdtPr>
                <w:rPr>
                  <w:rFonts w:ascii="Adelle Th" w:hAnsi="Adelle Th"/>
                </w:rPr>
                <w:id w:val="-3561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886">
              <w:rPr>
                <w:rFonts w:ascii="Adelle Th" w:hAnsi="Adelle Th"/>
              </w:rPr>
              <w:t xml:space="preserve"> 15 Jahre</w:t>
            </w:r>
          </w:p>
          <w:p w:rsidR="00755886" w:rsidRPr="003C3AF9" w:rsidRDefault="00E715CA" w:rsidP="00755886">
            <w:pPr>
              <w:rPr>
                <w:rFonts w:ascii="Adelle Th" w:hAnsi="Adelle Th"/>
              </w:rPr>
            </w:pPr>
            <w:sdt>
              <w:sdtPr>
                <w:rPr>
                  <w:rFonts w:ascii="Adelle Th" w:hAnsi="Adelle Th"/>
                </w:rPr>
                <w:id w:val="-14981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886">
              <w:rPr>
                <w:rFonts w:ascii="Adelle Th" w:hAnsi="Adelle Th"/>
              </w:rPr>
              <w:t xml:space="preserve"> 25 Jahre</w:t>
            </w:r>
          </w:p>
        </w:tc>
      </w:tr>
      <w:tr w:rsidR="00E84150" w:rsidTr="002C06EB">
        <w:tc>
          <w:tcPr>
            <w:tcW w:w="4673" w:type="dxa"/>
          </w:tcPr>
          <w:p w:rsidR="00E84150" w:rsidRPr="00E84150" w:rsidRDefault="00E84150" w:rsidP="00E84150">
            <w:pPr>
              <w:pStyle w:val="Listenabsatz"/>
              <w:rPr>
                <w:rFonts w:ascii="Adelle Th" w:hAnsi="Adelle Th"/>
              </w:rPr>
            </w:pPr>
            <w:r w:rsidRPr="00E84150">
              <w:rPr>
                <w:rFonts w:ascii="Adelle Th" w:hAnsi="Adelle Th"/>
              </w:rPr>
              <w:t>Wenn Belegungsbindung nicht für alle Wohnungen gleich ist, dann bitte hier</w:t>
            </w:r>
            <w:r w:rsidR="004050BA">
              <w:rPr>
                <w:rFonts w:ascii="Adelle Th" w:hAnsi="Adelle Th"/>
              </w:rPr>
              <w:t xml:space="preserve"> </w:t>
            </w:r>
            <w:r w:rsidR="00F97E2B">
              <w:rPr>
                <w:rFonts w:ascii="Adelle Th" w:hAnsi="Adelle Th"/>
              </w:rPr>
              <w:t>aufteilen</w:t>
            </w:r>
            <w:r w:rsidRPr="00E84150">
              <w:rPr>
                <w:rFonts w:ascii="Adelle Th" w:hAnsi="Adelle Th"/>
              </w:rPr>
              <w:t>.</w:t>
            </w:r>
          </w:p>
        </w:tc>
        <w:tc>
          <w:tcPr>
            <w:tcW w:w="4389" w:type="dxa"/>
            <w:gridSpan w:val="2"/>
          </w:tcPr>
          <w:p w:rsidR="00F97E2B" w:rsidRDefault="00F97E2B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Anzahl der verpflichtenden Sozialmietwohnungen mit 15 Jahren Belegungsbindung:</w:t>
            </w:r>
            <w:r w:rsidR="00566726">
              <w:rPr>
                <w:rFonts w:ascii="Adelle Th" w:hAnsi="Adelle Th"/>
              </w:rPr>
              <w:t xml:space="preserve"> </w:t>
            </w:r>
            <w:r w:rsidR="00566726"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726">
              <w:rPr>
                <w:rFonts w:ascii="Adelle Th" w:hAnsi="Adelle Th"/>
              </w:rPr>
              <w:instrText xml:space="preserve"> FORMTEXT </w:instrText>
            </w:r>
            <w:r w:rsidR="00566726">
              <w:rPr>
                <w:rFonts w:ascii="Adelle Th" w:hAnsi="Adelle Th"/>
              </w:rPr>
            </w:r>
            <w:r w:rsidR="00566726">
              <w:rPr>
                <w:rFonts w:ascii="Adelle Th" w:hAnsi="Adelle Th"/>
              </w:rPr>
              <w:fldChar w:fldCharType="separate"/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</w:rPr>
              <w:fldChar w:fldCharType="end"/>
            </w:r>
          </w:p>
          <w:p w:rsidR="00566726" w:rsidRDefault="00566726" w:rsidP="001909EA">
            <w:pPr>
              <w:rPr>
                <w:rFonts w:ascii="Adelle Th" w:hAnsi="Adelle Th"/>
              </w:rPr>
            </w:pPr>
          </w:p>
          <w:p w:rsidR="00F97E2B" w:rsidRPr="001909EA" w:rsidRDefault="00F97E2B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Anzahl der verpflichtenden Sozialmietwohnungen mit 25 Jahren Belegungsbindung:</w:t>
            </w:r>
            <w:r w:rsidR="00566726">
              <w:rPr>
                <w:rFonts w:ascii="Adelle Th" w:hAnsi="Adelle Th"/>
              </w:rPr>
              <w:t xml:space="preserve"> </w:t>
            </w:r>
            <w:r w:rsidR="00566726"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726">
              <w:rPr>
                <w:rFonts w:ascii="Adelle Th" w:hAnsi="Adelle Th"/>
              </w:rPr>
              <w:instrText xml:space="preserve"> FORMTEXT </w:instrText>
            </w:r>
            <w:r w:rsidR="00566726">
              <w:rPr>
                <w:rFonts w:ascii="Adelle Th" w:hAnsi="Adelle Th"/>
              </w:rPr>
            </w:r>
            <w:r w:rsidR="00566726">
              <w:rPr>
                <w:rFonts w:ascii="Adelle Th" w:hAnsi="Adelle Th"/>
              </w:rPr>
              <w:fldChar w:fldCharType="separate"/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</w:rPr>
              <w:fldChar w:fldCharType="end"/>
            </w:r>
          </w:p>
        </w:tc>
      </w:tr>
      <w:tr w:rsidR="007E25AB" w:rsidTr="007E25AB">
        <w:tc>
          <w:tcPr>
            <w:tcW w:w="4673" w:type="dxa"/>
            <w:vMerge w:val="restart"/>
          </w:tcPr>
          <w:p w:rsidR="007E25AB" w:rsidRDefault="007E25AB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>Zusätzliche Sozialmietwohnungen</w:t>
            </w:r>
          </w:p>
          <w:p w:rsidR="007E25AB" w:rsidRPr="00EE48F0" w:rsidRDefault="007E25AB" w:rsidP="002C06EB">
            <w:pPr>
              <w:pStyle w:val="Listenabsatz"/>
              <w:rPr>
                <w:rFonts w:ascii="Adelle Th" w:hAnsi="Adelle Th"/>
                <w:b/>
              </w:rPr>
            </w:pPr>
            <w:r w:rsidRPr="00EE48F0" w:rsidDel="008D66A9">
              <w:rPr>
                <w:rFonts w:ascii="Adelle Th" w:hAnsi="Adelle Th"/>
              </w:rPr>
              <w:t xml:space="preserve"> </w:t>
            </w:r>
          </w:p>
        </w:tc>
        <w:tc>
          <w:tcPr>
            <w:tcW w:w="1843" w:type="dxa"/>
          </w:tcPr>
          <w:p w:rsidR="007E25AB" w:rsidRPr="007E25AB" w:rsidRDefault="007E25AB" w:rsidP="001909EA">
            <w:pPr>
              <w:rPr>
                <w:rFonts w:ascii="Adelle Th" w:hAnsi="Adelle Th"/>
                <w:b/>
              </w:rPr>
            </w:pPr>
            <w:r w:rsidRPr="007E25AB">
              <w:rPr>
                <w:rFonts w:ascii="Adelle Th" w:hAnsi="Adelle Th"/>
                <w:b/>
              </w:rPr>
              <w:t>Größe</w:t>
            </w:r>
          </w:p>
        </w:tc>
        <w:tc>
          <w:tcPr>
            <w:tcW w:w="2546" w:type="dxa"/>
          </w:tcPr>
          <w:p w:rsidR="007E25AB" w:rsidRPr="007E25AB" w:rsidRDefault="007E25AB" w:rsidP="001909EA">
            <w:pPr>
              <w:rPr>
                <w:rFonts w:ascii="Adelle Th" w:hAnsi="Adelle Th"/>
                <w:b/>
              </w:rPr>
            </w:pPr>
            <w:r w:rsidRPr="007E25AB">
              <w:rPr>
                <w:rFonts w:ascii="Adelle Th" w:hAnsi="Adelle Th"/>
                <w:b/>
              </w:rPr>
              <w:t>Anzahl</w:t>
            </w:r>
          </w:p>
        </w:tc>
      </w:tr>
      <w:tr w:rsidR="007E25AB" w:rsidTr="007E25AB">
        <w:tc>
          <w:tcPr>
            <w:tcW w:w="4673" w:type="dxa"/>
            <w:vMerge/>
          </w:tcPr>
          <w:p w:rsidR="007E25AB" w:rsidRDefault="007E25AB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</w:p>
        </w:tc>
        <w:tc>
          <w:tcPr>
            <w:tcW w:w="1843" w:type="dxa"/>
          </w:tcPr>
          <w:p w:rsidR="007E25AB" w:rsidRPr="001909EA" w:rsidRDefault="007E25AB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bis 4</w:t>
            </w:r>
            <w:r w:rsidR="00EC0751">
              <w:rPr>
                <w:rFonts w:ascii="Adelle Th" w:hAnsi="Adelle Th"/>
              </w:rPr>
              <w:t>5 m²</w:t>
            </w:r>
          </w:p>
        </w:tc>
        <w:tc>
          <w:tcPr>
            <w:tcW w:w="2546" w:type="dxa"/>
          </w:tcPr>
          <w:p w:rsidR="007E25AB" w:rsidRPr="001909EA" w:rsidRDefault="00EC0751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7E25AB" w:rsidTr="007E25AB">
        <w:tc>
          <w:tcPr>
            <w:tcW w:w="4673" w:type="dxa"/>
            <w:vMerge/>
          </w:tcPr>
          <w:p w:rsidR="007E25AB" w:rsidRDefault="007E25AB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</w:p>
        </w:tc>
        <w:tc>
          <w:tcPr>
            <w:tcW w:w="1843" w:type="dxa"/>
          </w:tcPr>
          <w:p w:rsidR="007E25AB" w:rsidRPr="001909EA" w:rsidRDefault="007E25AB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 xml:space="preserve">46 </w:t>
            </w:r>
            <w:r w:rsidR="00EC0751">
              <w:rPr>
                <w:rFonts w:ascii="Adelle Th" w:hAnsi="Adelle Th"/>
              </w:rPr>
              <w:t>–</w:t>
            </w:r>
            <w:r>
              <w:rPr>
                <w:rFonts w:ascii="Adelle Th" w:hAnsi="Adelle Th"/>
              </w:rPr>
              <w:t xml:space="preserve"> 65</w:t>
            </w:r>
            <w:r w:rsidR="00EC0751">
              <w:rPr>
                <w:rFonts w:ascii="Adelle Th" w:hAnsi="Adelle Th"/>
              </w:rPr>
              <w:t xml:space="preserve"> m²</w:t>
            </w:r>
          </w:p>
        </w:tc>
        <w:tc>
          <w:tcPr>
            <w:tcW w:w="2546" w:type="dxa"/>
          </w:tcPr>
          <w:p w:rsidR="007E25AB" w:rsidRPr="001909EA" w:rsidRDefault="00EC0751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7E25AB" w:rsidTr="007E25AB">
        <w:tc>
          <w:tcPr>
            <w:tcW w:w="4673" w:type="dxa"/>
            <w:vMerge/>
          </w:tcPr>
          <w:p w:rsidR="007E25AB" w:rsidRDefault="007E25AB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</w:p>
        </w:tc>
        <w:tc>
          <w:tcPr>
            <w:tcW w:w="1843" w:type="dxa"/>
          </w:tcPr>
          <w:p w:rsidR="007E25AB" w:rsidRPr="001909EA" w:rsidRDefault="007E25AB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 xml:space="preserve">66 </w:t>
            </w:r>
            <w:r w:rsidR="00EC0751">
              <w:rPr>
                <w:rFonts w:ascii="Adelle Th" w:hAnsi="Adelle Th"/>
              </w:rPr>
              <w:t>–</w:t>
            </w:r>
            <w:r>
              <w:rPr>
                <w:rFonts w:ascii="Adelle Th" w:hAnsi="Adelle Th"/>
              </w:rPr>
              <w:t xml:space="preserve"> 90</w:t>
            </w:r>
            <w:r w:rsidR="00EC0751">
              <w:rPr>
                <w:rFonts w:ascii="Adelle Th" w:hAnsi="Adelle Th"/>
              </w:rPr>
              <w:t xml:space="preserve"> m²</w:t>
            </w:r>
          </w:p>
        </w:tc>
        <w:tc>
          <w:tcPr>
            <w:tcW w:w="2546" w:type="dxa"/>
          </w:tcPr>
          <w:p w:rsidR="007E25AB" w:rsidRPr="001909EA" w:rsidRDefault="00EC0751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7E25AB" w:rsidTr="007E25AB">
        <w:tc>
          <w:tcPr>
            <w:tcW w:w="4673" w:type="dxa"/>
            <w:vMerge/>
          </w:tcPr>
          <w:p w:rsidR="007E25AB" w:rsidRDefault="007E25AB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</w:p>
        </w:tc>
        <w:tc>
          <w:tcPr>
            <w:tcW w:w="1843" w:type="dxa"/>
          </w:tcPr>
          <w:p w:rsidR="007E25AB" w:rsidRPr="001909EA" w:rsidRDefault="00EC0751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&gt; 90 m²</w:t>
            </w:r>
          </w:p>
        </w:tc>
        <w:tc>
          <w:tcPr>
            <w:tcW w:w="2546" w:type="dxa"/>
          </w:tcPr>
          <w:p w:rsidR="007E25AB" w:rsidRPr="001909EA" w:rsidRDefault="00EC0751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E6212A" w:rsidTr="002C06EB">
        <w:tc>
          <w:tcPr>
            <w:tcW w:w="4673" w:type="dxa"/>
          </w:tcPr>
          <w:p w:rsidR="00E6212A" w:rsidRDefault="00E6212A" w:rsidP="00E6212A">
            <w:pPr>
              <w:pStyle w:val="Listenabsatz"/>
              <w:numPr>
                <w:ilvl w:val="0"/>
                <w:numId w:val="3"/>
              </w:num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 xml:space="preserve">Belegungsbindung der zusätzlichen </w:t>
            </w:r>
            <w:r w:rsidR="002C06EB">
              <w:rPr>
                <w:rFonts w:ascii="Adelle Th" w:hAnsi="Adelle Th"/>
                <w:b/>
              </w:rPr>
              <w:t>S</w:t>
            </w:r>
            <w:r>
              <w:rPr>
                <w:rFonts w:ascii="Adelle Th" w:hAnsi="Adelle Th"/>
                <w:b/>
              </w:rPr>
              <w:t>ozialmietwohnungen</w:t>
            </w:r>
          </w:p>
          <w:p w:rsidR="00E6212A" w:rsidRPr="00E6212A" w:rsidRDefault="00E6212A" w:rsidP="00E6212A">
            <w:pPr>
              <w:pStyle w:val="Listenabsatz"/>
              <w:rPr>
                <w:rFonts w:ascii="Adelle Th" w:hAnsi="Adelle Th"/>
              </w:rPr>
            </w:pPr>
          </w:p>
        </w:tc>
        <w:tc>
          <w:tcPr>
            <w:tcW w:w="4389" w:type="dxa"/>
            <w:gridSpan w:val="2"/>
          </w:tcPr>
          <w:p w:rsidR="008D66A9" w:rsidRDefault="00E715CA" w:rsidP="008D66A9">
            <w:pPr>
              <w:rPr>
                <w:rFonts w:ascii="Adelle Th" w:hAnsi="Adelle Th"/>
              </w:rPr>
            </w:pPr>
            <w:sdt>
              <w:sdtPr>
                <w:rPr>
                  <w:rFonts w:ascii="Adelle Th" w:hAnsi="Adelle Th"/>
                </w:rPr>
                <w:id w:val="-1028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751">
              <w:rPr>
                <w:rFonts w:ascii="Adelle Th" w:hAnsi="Adelle Th"/>
              </w:rPr>
              <w:t xml:space="preserve"> </w:t>
            </w:r>
            <w:r w:rsidR="008D66A9">
              <w:rPr>
                <w:rFonts w:ascii="Adelle Th" w:hAnsi="Adelle Th"/>
              </w:rPr>
              <w:t>15 Jahre</w:t>
            </w:r>
          </w:p>
          <w:p w:rsidR="00E6212A" w:rsidRPr="001909EA" w:rsidRDefault="00E715CA" w:rsidP="008D66A9">
            <w:pPr>
              <w:rPr>
                <w:rFonts w:ascii="Adelle Th" w:hAnsi="Adelle Th"/>
              </w:rPr>
            </w:pPr>
            <w:sdt>
              <w:sdtPr>
                <w:rPr>
                  <w:rFonts w:ascii="Adelle Th" w:hAnsi="Adelle Th"/>
                </w:rPr>
                <w:id w:val="-14079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6A9">
              <w:rPr>
                <w:rFonts w:ascii="Adelle Th" w:hAnsi="Adelle Th"/>
              </w:rPr>
              <w:t xml:space="preserve"> 25 Jahre</w:t>
            </w:r>
          </w:p>
        </w:tc>
      </w:tr>
      <w:tr w:rsidR="00E84150" w:rsidTr="002C06EB">
        <w:tc>
          <w:tcPr>
            <w:tcW w:w="4673" w:type="dxa"/>
          </w:tcPr>
          <w:p w:rsidR="00E84150" w:rsidRDefault="00E84150" w:rsidP="00E84150">
            <w:pPr>
              <w:pStyle w:val="Listenabsatz"/>
              <w:rPr>
                <w:rFonts w:ascii="Adelle Th" w:hAnsi="Adelle Th"/>
                <w:b/>
              </w:rPr>
            </w:pPr>
            <w:r w:rsidRPr="00E84150">
              <w:rPr>
                <w:rFonts w:ascii="Adelle Th" w:hAnsi="Adelle Th"/>
              </w:rPr>
              <w:t>Wenn Belegungsbindung nicht für alle Wohnungen gleich ist, dann bitte hier</w:t>
            </w:r>
            <w:r w:rsidR="004050BA">
              <w:rPr>
                <w:rFonts w:ascii="Adelle Th" w:hAnsi="Adelle Th"/>
              </w:rPr>
              <w:t xml:space="preserve"> </w:t>
            </w:r>
            <w:r w:rsidR="008D66A9">
              <w:rPr>
                <w:rFonts w:ascii="Adelle Th" w:hAnsi="Adelle Th"/>
              </w:rPr>
              <w:t>aufteilen</w:t>
            </w:r>
            <w:r w:rsidRPr="00E84150">
              <w:rPr>
                <w:rFonts w:ascii="Adelle Th" w:hAnsi="Adelle Th"/>
              </w:rPr>
              <w:t>.</w:t>
            </w:r>
          </w:p>
        </w:tc>
        <w:tc>
          <w:tcPr>
            <w:tcW w:w="4389" w:type="dxa"/>
            <w:gridSpan w:val="2"/>
          </w:tcPr>
          <w:p w:rsidR="008D66A9" w:rsidRDefault="008D66A9" w:rsidP="008D66A9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Anzahl der zusätzlichen Sozialmietwohnungen mit 15 Jahren Belegungsbindung:</w:t>
            </w:r>
            <w:r w:rsidR="00566726">
              <w:rPr>
                <w:rFonts w:ascii="Adelle Th" w:hAnsi="Adelle Th"/>
              </w:rPr>
              <w:t xml:space="preserve"> </w:t>
            </w:r>
            <w:r w:rsidR="00566726"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726">
              <w:rPr>
                <w:rFonts w:ascii="Adelle Th" w:hAnsi="Adelle Th"/>
              </w:rPr>
              <w:instrText xml:space="preserve"> FORMTEXT </w:instrText>
            </w:r>
            <w:r w:rsidR="00566726">
              <w:rPr>
                <w:rFonts w:ascii="Adelle Th" w:hAnsi="Adelle Th"/>
              </w:rPr>
            </w:r>
            <w:r w:rsidR="00566726">
              <w:rPr>
                <w:rFonts w:ascii="Adelle Th" w:hAnsi="Adelle Th"/>
              </w:rPr>
              <w:fldChar w:fldCharType="separate"/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</w:rPr>
              <w:fldChar w:fldCharType="end"/>
            </w:r>
          </w:p>
          <w:p w:rsidR="008D66A9" w:rsidRDefault="008D66A9" w:rsidP="008D66A9">
            <w:pPr>
              <w:rPr>
                <w:rFonts w:ascii="Adelle Th" w:hAnsi="Adelle Th"/>
              </w:rPr>
            </w:pPr>
          </w:p>
          <w:p w:rsidR="00E84150" w:rsidRPr="001909EA" w:rsidRDefault="008D66A9" w:rsidP="008D66A9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t>Anzahl der zusätzlichen Sozialmietwohnungen mit 25 Jahren Belegungsbindung:</w:t>
            </w:r>
            <w:r w:rsidR="00566726">
              <w:rPr>
                <w:rFonts w:ascii="Adelle Th" w:hAnsi="Adelle Th"/>
              </w:rPr>
              <w:t xml:space="preserve"> </w:t>
            </w:r>
            <w:r w:rsidR="00566726"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726">
              <w:rPr>
                <w:rFonts w:ascii="Adelle Th" w:hAnsi="Adelle Th"/>
              </w:rPr>
              <w:instrText xml:space="preserve"> FORMTEXT </w:instrText>
            </w:r>
            <w:r w:rsidR="00566726">
              <w:rPr>
                <w:rFonts w:ascii="Adelle Th" w:hAnsi="Adelle Th"/>
              </w:rPr>
            </w:r>
            <w:r w:rsidR="00566726">
              <w:rPr>
                <w:rFonts w:ascii="Adelle Th" w:hAnsi="Adelle Th"/>
              </w:rPr>
              <w:fldChar w:fldCharType="separate"/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  <w:noProof/>
              </w:rPr>
              <w:t> </w:t>
            </w:r>
            <w:r w:rsidR="00566726">
              <w:rPr>
                <w:rFonts w:ascii="Adelle Th" w:hAnsi="Adelle Th"/>
              </w:rPr>
              <w:fldChar w:fldCharType="end"/>
            </w:r>
          </w:p>
        </w:tc>
      </w:tr>
      <w:tr w:rsidR="00E6212A" w:rsidTr="002C06EB">
        <w:tc>
          <w:tcPr>
            <w:tcW w:w="4673" w:type="dxa"/>
          </w:tcPr>
          <w:p w:rsidR="003D474B" w:rsidRDefault="003D474B" w:rsidP="003D474B">
            <w:pPr>
              <w:rPr>
                <w:rFonts w:ascii="Adelle Th" w:hAnsi="Adelle Th"/>
                <w:b/>
              </w:rPr>
            </w:pPr>
            <w:r w:rsidRPr="003D474B">
              <w:rPr>
                <w:rFonts w:ascii="Adelle Th" w:hAnsi="Adelle Th"/>
                <w:b/>
              </w:rPr>
              <w:t>Höhe des Angebots</w:t>
            </w:r>
            <w:r>
              <w:rPr>
                <w:rFonts w:ascii="Adelle Th" w:hAnsi="Adelle Th"/>
                <w:b/>
              </w:rPr>
              <w:t xml:space="preserve"> pro m²</w:t>
            </w:r>
          </w:p>
          <w:p w:rsidR="003D474B" w:rsidRPr="003D474B" w:rsidRDefault="003D474B" w:rsidP="003D474B">
            <w:pPr>
              <w:rPr>
                <w:rFonts w:ascii="Adelle Th" w:hAnsi="Adelle Th"/>
              </w:rPr>
            </w:pPr>
            <w:r w:rsidRPr="003D474B">
              <w:rPr>
                <w:rFonts w:ascii="Adelle Th" w:hAnsi="Adelle Th"/>
              </w:rPr>
              <w:t>(Mindestgebot 215€/m²)</w:t>
            </w:r>
          </w:p>
        </w:tc>
        <w:tc>
          <w:tcPr>
            <w:tcW w:w="4389" w:type="dxa"/>
            <w:gridSpan w:val="2"/>
          </w:tcPr>
          <w:p w:rsidR="00E6212A" w:rsidRPr="001909EA" w:rsidRDefault="00566726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  <w:tr w:rsidR="003D474B" w:rsidTr="002C06EB">
        <w:tc>
          <w:tcPr>
            <w:tcW w:w="4673" w:type="dxa"/>
          </w:tcPr>
          <w:p w:rsidR="003D474B" w:rsidRDefault="008D66A9" w:rsidP="003D474B">
            <w:pPr>
              <w:rPr>
                <w:rFonts w:ascii="Adelle Th" w:hAnsi="Adelle Th"/>
                <w:b/>
              </w:rPr>
            </w:pPr>
            <w:r>
              <w:rPr>
                <w:rFonts w:ascii="Adelle Th" w:hAnsi="Adelle Th"/>
                <w:b/>
              </w:rPr>
              <w:t xml:space="preserve">Anzahl der </w:t>
            </w:r>
            <w:r w:rsidR="003D474B">
              <w:rPr>
                <w:rFonts w:ascii="Adelle Th" w:hAnsi="Adelle Th"/>
                <w:b/>
              </w:rPr>
              <w:t>Tiefgaragenstellplätze</w:t>
            </w:r>
          </w:p>
          <w:p w:rsidR="003D474B" w:rsidRPr="003D474B" w:rsidRDefault="003D474B" w:rsidP="003D474B">
            <w:pPr>
              <w:rPr>
                <w:rFonts w:ascii="Adelle Th" w:hAnsi="Adelle Th"/>
              </w:rPr>
            </w:pPr>
          </w:p>
        </w:tc>
        <w:tc>
          <w:tcPr>
            <w:tcW w:w="4389" w:type="dxa"/>
            <w:gridSpan w:val="2"/>
          </w:tcPr>
          <w:p w:rsidR="003D474B" w:rsidRPr="001909EA" w:rsidRDefault="00566726" w:rsidP="001909EA">
            <w:pPr>
              <w:rPr>
                <w:rFonts w:ascii="Adelle Th" w:hAnsi="Adelle Th"/>
              </w:rPr>
            </w:pPr>
            <w:r>
              <w:rPr>
                <w:rFonts w:ascii="Adelle Th" w:hAnsi="Adelle 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elle Th" w:hAnsi="Adelle Th"/>
              </w:rPr>
              <w:instrText xml:space="preserve"> FORMTEXT </w:instrText>
            </w:r>
            <w:r>
              <w:rPr>
                <w:rFonts w:ascii="Adelle Th" w:hAnsi="Adelle Th"/>
              </w:rPr>
            </w:r>
            <w:r>
              <w:rPr>
                <w:rFonts w:ascii="Adelle Th" w:hAnsi="Adelle Th"/>
              </w:rPr>
              <w:fldChar w:fldCharType="separate"/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  <w:noProof/>
              </w:rPr>
              <w:t> </w:t>
            </w:r>
            <w:r>
              <w:rPr>
                <w:rFonts w:ascii="Adelle Th" w:hAnsi="Adelle Th"/>
              </w:rPr>
              <w:fldChar w:fldCharType="end"/>
            </w:r>
          </w:p>
        </w:tc>
      </w:tr>
    </w:tbl>
    <w:p w:rsidR="001909EA" w:rsidRPr="001909EA" w:rsidRDefault="001909EA" w:rsidP="001909EA">
      <w:pPr>
        <w:rPr>
          <w:rFonts w:ascii="Adelle Th" w:hAnsi="Adelle Th"/>
          <w:b/>
        </w:rPr>
      </w:pPr>
    </w:p>
    <w:sectPr w:rsidR="001909EA" w:rsidRPr="00190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elle Th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237"/>
    <w:multiLevelType w:val="hybridMultilevel"/>
    <w:tmpl w:val="BD82CF7E"/>
    <w:lvl w:ilvl="0" w:tplc="55DC65EE">
      <w:numFmt w:val="bullet"/>
      <w:lvlText w:val="-"/>
      <w:lvlJc w:val="left"/>
      <w:pPr>
        <w:ind w:left="720" w:hanging="360"/>
      </w:pPr>
      <w:rPr>
        <w:rFonts w:ascii="Adelle Th" w:eastAsiaTheme="minorHAnsi" w:hAnsi="Adelle 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7DF6"/>
    <w:multiLevelType w:val="hybridMultilevel"/>
    <w:tmpl w:val="48323D0C"/>
    <w:lvl w:ilvl="0" w:tplc="971A59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5E0B"/>
    <w:multiLevelType w:val="hybridMultilevel"/>
    <w:tmpl w:val="90988D50"/>
    <w:lvl w:ilvl="0" w:tplc="D5A4A7F2">
      <w:numFmt w:val="bullet"/>
      <w:lvlText w:val="-"/>
      <w:lvlJc w:val="left"/>
      <w:pPr>
        <w:ind w:left="720" w:hanging="360"/>
      </w:pPr>
      <w:rPr>
        <w:rFonts w:ascii="Adelle Th" w:eastAsiaTheme="minorHAnsi" w:hAnsi="Adelle 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362A"/>
    <w:multiLevelType w:val="hybridMultilevel"/>
    <w:tmpl w:val="2B68AF3E"/>
    <w:lvl w:ilvl="0" w:tplc="883002EA">
      <w:numFmt w:val="bullet"/>
      <w:lvlText w:val="-"/>
      <w:lvlJc w:val="left"/>
      <w:pPr>
        <w:ind w:left="720" w:hanging="360"/>
      </w:pPr>
      <w:rPr>
        <w:rFonts w:ascii="Adelle Th" w:eastAsiaTheme="minorHAnsi" w:hAnsi="Adelle 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A"/>
    <w:rsid w:val="001909EA"/>
    <w:rsid w:val="002831D4"/>
    <w:rsid w:val="00291AA8"/>
    <w:rsid w:val="002C06EB"/>
    <w:rsid w:val="00350BA2"/>
    <w:rsid w:val="003C3AF9"/>
    <w:rsid w:val="003D474B"/>
    <w:rsid w:val="004050BA"/>
    <w:rsid w:val="00566726"/>
    <w:rsid w:val="00755886"/>
    <w:rsid w:val="007E25AB"/>
    <w:rsid w:val="00872CDD"/>
    <w:rsid w:val="008D66A9"/>
    <w:rsid w:val="00E6212A"/>
    <w:rsid w:val="00E715CA"/>
    <w:rsid w:val="00E84150"/>
    <w:rsid w:val="00EC0751"/>
    <w:rsid w:val="00EE48F0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887D"/>
  <w15:chartTrackingRefBased/>
  <w15:docId w15:val="{09B99138-8C95-4F5E-B323-5B12BE9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9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E6D3-6A69-4420-AD08-B8AEEA1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Crailsheim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Schneider</dc:creator>
  <cp:keywords/>
  <dc:description/>
  <cp:lastModifiedBy>Mona Schneider</cp:lastModifiedBy>
  <cp:revision>2</cp:revision>
  <cp:lastPrinted>2021-12-08T09:17:00Z</cp:lastPrinted>
  <dcterms:created xsi:type="dcterms:W3CDTF">2021-12-09T08:00:00Z</dcterms:created>
  <dcterms:modified xsi:type="dcterms:W3CDTF">2021-12-09T08:00:00Z</dcterms:modified>
</cp:coreProperties>
</file>